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E" w:rsidRDefault="001F0CDE" w:rsidP="001F0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BB2DF0">
        <w:rPr>
          <w:rFonts w:ascii="Times New Roman" w:hAnsi="Times New Roman" w:cs="Times New Roman"/>
          <w:b/>
          <w:sz w:val="24"/>
          <w:szCs w:val="24"/>
        </w:rPr>
        <w:t xml:space="preserve">3. Зависимость сопротивления проводника от температуры. </w:t>
      </w:r>
      <w:r>
        <w:rPr>
          <w:rFonts w:ascii="Times New Roman" w:hAnsi="Times New Roman" w:cs="Times New Roman"/>
          <w:b/>
          <w:sz w:val="24"/>
          <w:szCs w:val="24"/>
        </w:rPr>
        <w:t>Сверхпроводники</w: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</w:p>
    <w:p w:rsidR="001F0CDE" w:rsidRPr="00BB2DF0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B2DF0">
        <w:rPr>
          <w:rFonts w:ascii="Times New Roman" w:hAnsi="Times New Roman" w:cs="Times New Roman"/>
          <w:sz w:val="24"/>
          <w:szCs w:val="24"/>
        </w:rPr>
        <w:t>С увеличением температуры сопротивление проводника возрастает по линейному закону</w:t>
      </w:r>
    </w:p>
    <w:p w:rsidR="001F0CDE" w:rsidRPr="00DE63A6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0.25pt" o:ole="">
            <v:imagedata r:id="rId6" o:title=""/>
          </v:shape>
          <o:OLEObject Type="Embed" ProgID="Equation.DSMT4" ShapeID="_x0000_i1025" DrawAspect="Content" ObjectID="_1395160185" r:id="rId7"/>
        </w:objec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A9F415D" wp14:editId="0A9B5206">
            <wp:simplePos x="0" y="0"/>
            <wp:positionH relativeFrom="column">
              <wp:posOffset>-67310</wp:posOffset>
            </wp:positionH>
            <wp:positionV relativeFrom="paragraph">
              <wp:posOffset>1004570</wp:posOffset>
            </wp:positionV>
            <wp:extent cx="2634615" cy="1589405"/>
            <wp:effectExtent l="0" t="0" r="0" b="0"/>
            <wp:wrapTight wrapText="bothSides">
              <wp:wrapPolygon edited="0">
                <wp:start x="0" y="0"/>
                <wp:lineTo x="0" y="21229"/>
                <wp:lineTo x="21397" y="21229"/>
                <wp:lineTo x="21397" y="0"/>
                <wp:lineTo x="0" y="0"/>
              </wp:wrapPolygon>
            </wp:wrapTight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3A6">
        <w:rPr>
          <w:rFonts w:ascii="Times New Roman" w:hAnsi="Times New Roman" w:cs="Times New Roman"/>
          <w:sz w:val="24"/>
          <w:szCs w:val="24"/>
        </w:rPr>
        <w:t xml:space="preserve">где </w:t>
      </w:r>
      <w:r w:rsidRPr="00DE63A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E63A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DE63A6">
        <w:rPr>
          <w:rFonts w:ascii="Times New Roman" w:hAnsi="Times New Roman" w:cs="Times New Roman"/>
          <w:sz w:val="24"/>
          <w:szCs w:val="24"/>
        </w:rPr>
        <w:t xml:space="preserve"> - сопротивление при </w:t>
      </w:r>
      <w:r w:rsidRPr="00DE63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E63A6">
        <w:rPr>
          <w:rFonts w:ascii="Times New Roman" w:hAnsi="Times New Roman" w:cs="Times New Roman"/>
          <w:sz w:val="24"/>
          <w:szCs w:val="24"/>
        </w:rPr>
        <w:t>=0</w:t>
      </w:r>
      <w:proofErr w:type="gramStart"/>
      <w:r w:rsidRPr="00DE63A6">
        <w:rPr>
          <w:rFonts w:ascii="Times New Roman" w:hAnsi="Times New Roman" w:cs="Times New Roman"/>
          <w:sz w:val="24"/>
          <w:szCs w:val="24"/>
        </w:rPr>
        <w:t>ᶹ С</w:t>
      </w:r>
      <w:proofErr w:type="gramEnd"/>
      <w:r w:rsidRPr="00DE63A6">
        <w:rPr>
          <w:rFonts w:ascii="Times New Roman" w:hAnsi="Times New Roman" w:cs="Times New Roman"/>
          <w:sz w:val="24"/>
          <w:szCs w:val="24"/>
        </w:rPr>
        <w:t xml:space="preserve">; </w:t>
      </w:r>
      <w:r w:rsidRPr="00DE63A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E63A6">
        <w:rPr>
          <w:rFonts w:ascii="Times New Roman" w:hAnsi="Times New Roman" w:cs="Times New Roman"/>
          <w:sz w:val="24"/>
          <w:szCs w:val="24"/>
        </w:rPr>
        <w:t xml:space="preserve">- сопротивление при температуре </w:t>
      </w:r>
      <w:r w:rsidRPr="00DE63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E63A6">
        <w:rPr>
          <w:rFonts w:ascii="Times New Roman" w:hAnsi="Times New Roman" w:cs="Times New Roman"/>
          <w:sz w:val="24"/>
          <w:szCs w:val="24"/>
        </w:rPr>
        <w:t xml:space="preserve">, </w:t>
      </w:r>
      <w:r w:rsidRPr="00DE63A6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DE63A6">
        <w:rPr>
          <w:rFonts w:ascii="Times New Roman" w:hAnsi="Times New Roman" w:cs="Times New Roman"/>
          <w:sz w:val="24"/>
          <w:szCs w:val="24"/>
        </w:rPr>
        <w:t xml:space="preserve"> - термический коэффициент сопротивления, показывает как меняется сопротивление проводника при изменении температуры на 1 градус. Для чистых металлов при не очень низких температурах  </w:t>
      </w:r>
      <w:r w:rsidRPr="00DE63A6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26" type="#_x0000_t75" style="width:57.75pt;height:30.75pt" o:ole="">
            <v:imagedata r:id="rId9" o:title=""/>
          </v:shape>
          <o:OLEObject Type="Embed" ProgID="Equation.DSMT4" ShapeID="_x0000_i1026" DrawAspect="Content" ObjectID="_1395160186" r:id="rId10"/>
        </w:object>
      </w:r>
      <w:r w:rsidRPr="00DE63A6">
        <w:rPr>
          <w:rFonts w:ascii="Times New Roman" w:hAnsi="Times New Roman" w:cs="Times New Roman"/>
          <w:sz w:val="24"/>
          <w:szCs w:val="24"/>
        </w:rPr>
        <w:t>, т.е. можно записать</w:t>
      </w:r>
    </w:p>
    <w:p w:rsidR="001F0CDE" w:rsidRPr="00DE63A6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027" type="#_x0000_t75" style="width:51.75pt;height:18pt" o:ole="">
            <v:imagedata r:id="rId11" o:title=""/>
          </v:shape>
          <o:OLEObject Type="Embed" ProgID="Equation.DSMT4" ShapeID="_x0000_i1027" DrawAspect="Content" ObjectID="_1395160187" r:id="rId12"/>
        </w:objec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sz w:val="24"/>
          <w:szCs w:val="24"/>
        </w:rPr>
        <w:t>При опреде</w:t>
      </w:r>
      <w:r>
        <w:rPr>
          <w:rFonts w:ascii="Times New Roman" w:hAnsi="Times New Roman" w:cs="Times New Roman"/>
          <w:sz w:val="24"/>
          <w:szCs w:val="24"/>
        </w:rPr>
        <w:t>ленных температурах (0,14-20 К),</w:t>
      </w:r>
      <w:r w:rsidRPr="00DE63A6">
        <w:rPr>
          <w:rFonts w:ascii="Times New Roman" w:hAnsi="Times New Roman" w:cs="Times New Roman"/>
          <w:sz w:val="24"/>
          <w:szCs w:val="24"/>
        </w:rPr>
        <w:tab/>
        <w:t xml:space="preserve">называемых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63A6">
        <w:rPr>
          <w:rFonts w:ascii="Times New Roman" w:hAnsi="Times New Roman" w:cs="Times New Roman"/>
          <w:sz w:val="24"/>
          <w:szCs w:val="24"/>
        </w:rPr>
        <w:t>критическими» сопротивление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3A6">
        <w:rPr>
          <w:rFonts w:ascii="Times New Roman" w:hAnsi="Times New Roman" w:cs="Times New Roman"/>
          <w:sz w:val="24"/>
          <w:szCs w:val="24"/>
        </w:rPr>
        <w:t xml:space="preserve">проводника резко уменьшается до </w:t>
      </w:r>
      <w:proofErr w:type="gramStart"/>
      <w:r w:rsidRPr="00DE63A6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E63A6">
        <w:rPr>
          <w:rFonts w:ascii="Times New Roman" w:hAnsi="Times New Roman" w:cs="Times New Roman"/>
          <w:sz w:val="24"/>
          <w:szCs w:val="24"/>
        </w:rPr>
        <w:t xml:space="preserve"> и металл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3A6">
        <w:rPr>
          <w:rFonts w:ascii="Times New Roman" w:hAnsi="Times New Roman" w:cs="Times New Roman"/>
          <w:sz w:val="24"/>
          <w:szCs w:val="24"/>
        </w:rPr>
        <w:t xml:space="preserve">переходит в сверхпроводящее состояние. Впервые в 1911 г. Это обнаружил </w:t>
      </w:r>
      <w:proofErr w:type="spellStart"/>
      <w:r w:rsidRPr="00DE63A6">
        <w:rPr>
          <w:rFonts w:ascii="Times New Roman" w:hAnsi="Times New Roman" w:cs="Times New Roman"/>
          <w:sz w:val="24"/>
          <w:szCs w:val="24"/>
        </w:rPr>
        <w:t>Камерлинг-Оннес</w:t>
      </w:r>
      <w:proofErr w:type="spellEnd"/>
      <w:r w:rsidRPr="00DE63A6">
        <w:rPr>
          <w:rFonts w:ascii="Times New Roman" w:hAnsi="Times New Roman" w:cs="Times New Roman"/>
          <w:sz w:val="24"/>
          <w:szCs w:val="24"/>
        </w:rPr>
        <w:t xml:space="preserve"> для ртути. В 1987 г. разработаны керамики,  переходящие в сверхпроводящее состояние при температурах превышающих 100</w:t>
      </w:r>
      <w:proofErr w:type="gramStart"/>
      <w:r w:rsidRPr="00DE63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E63A6">
        <w:rPr>
          <w:rFonts w:ascii="Times New Roman" w:hAnsi="Times New Roman" w:cs="Times New Roman"/>
          <w:sz w:val="24"/>
          <w:szCs w:val="24"/>
        </w:rPr>
        <w:t>, так называемые высокотемпературные сверхпроводники - ВТСП.</w: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</w:p>
    <w:p w:rsidR="001F0CDE" w:rsidRPr="00DE63A6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b/>
          <w:sz w:val="24"/>
          <w:szCs w:val="24"/>
        </w:rPr>
        <w:t>§4 Элементарная классическая теория электропроводности металлов</w: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1237A366" wp14:editId="7B8436AD">
            <wp:simplePos x="0" y="0"/>
            <wp:positionH relativeFrom="margin">
              <wp:posOffset>55880</wp:posOffset>
            </wp:positionH>
            <wp:positionV relativeFrom="paragraph">
              <wp:posOffset>1480820</wp:posOffset>
            </wp:positionV>
            <wp:extent cx="1207135" cy="956945"/>
            <wp:effectExtent l="0" t="0" r="0" b="0"/>
            <wp:wrapSquare wrapText="bothSides"/>
            <wp:docPr id="637" name="Рисунок 637" descr="C:\Users\A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A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3A6">
        <w:rPr>
          <w:rFonts w:ascii="Times New Roman" w:hAnsi="Times New Roman" w:cs="Times New Roman"/>
          <w:sz w:val="24"/>
          <w:szCs w:val="24"/>
        </w:rPr>
        <w:t>Носителями тока в металлах являются свободные электроны, т.е. электроны слабо связанные с ионами кристаллической решетки металла. Наличие свободных электронов объясняется тем, что при образовании кристаллической решетки металла при сближении изолированных атомов валентные электроны, слабо связанные с атомными ядрами,  отрываются от атома металла, становятся "свободными", обобществленными, принадлежащими не отдельному атому, а всему веществу, и могут перемещаться по всему объему. В классической электронной теории эти электроны рассматриваются как электронный газ, обладающий свойствами одноатомного идеального газа.</w: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sz w:val="24"/>
          <w:szCs w:val="24"/>
        </w:rPr>
        <w:t>Электроны проводимости в отсутствии электрического поля внутри металла хаотически двигаются и сталкиваются с ионами кристаллической решетки металла. Тепловое движение электронов,  являясь хаотическим, не может, привести  к возникновению тока. Средняя скорость теплового движения электронов</w: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position w:val="-32"/>
          <w:sz w:val="24"/>
          <w:szCs w:val="24"/>
        </w:rPr>
        <w:object w:dxaOrig="2240" w:dyaOrig="760">
          <v:shape id="_x0000_i1028" type="#_x0000_t75" style="width:111.75pt;height:38.25pt" o:ole="">
            <v:imagedata r:id="rId14" o:title=""/>
          </v:shape>
          <o:OLEObject Type="Embed" ProgID="Equation.DSMT4" ShapeID="_x0000_i1028" DrawAspect="Content" ObjectID="_1395160188" r:id="rId15"/>
        </w:object>
      </w:r>
      <w:r w:rsidRPr="00DE63A6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Start"/>
      <w:r w:rsidRPr="00DE63A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E63A6">
        <w:rPr>
          <w:rFonts w:ascii="Times New Roman" w:hAnsi="Times New Roman" w:cs="Times New Roman"/>
          <w:sz w:val="24"/>
          <w:szCs w:val="24"/>
        </w:rPr>
        <w:t xml:space="preserve"> = 300 К.</w: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sz w:val="24"/>
          <w:szCs w:val="24"/>
        </w:rPr>
        <w:t>2.  Электрический ток в металле возникает под действием внешнего электрического поля, которое вызывает упорядоченное движение электронов. Выразим силу и плотность тока через скорость v упорядоченного движения электронов в проводнике.</w:t>
      </w:r>
    </w:p>
    <w:p w:rsidR="001F0CDE" w:rsidRPr="00DE63A6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DE6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60288" behindDoc="1" locked="0" layoutInCell="1" allowOverlap="1" wp14:anchorId="3BCE840F" wp14:editId="7CACF6E2">
            <wp:simplePos x="0" y="0"/>
            <wp:positionH relativeFrom="margin">
              <wp:posOffset>-77470</wp:posOffset>
            </wp:positionH>
            <wp:positionV relativeFrom="paragraph">
              <wp:posOffset>40005</wp:posOffset>
            </wp:positionV>
            <wp:extent cx="1237615" cy="603250"/>
            <wp:effectExtent l="0" t="0" r="635" b="6350"/>
            <wp:wrapSquare wrapText="bothSides"/>
            <wp:docPr id="638" name="Рисунок 638" descr="C:\Users\AP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AP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3A6">
        <w:rPr>
          <w:rFonts w:ascii="Times New Roman" w:hAnsi="Times New Roman" w:cs="Times New Roman"/>
          <w:sz w:val="24"/>
          <w:szCs w:val="24"/>
        </w:rPr>
        <w:t xml:space="preserve">За время </w:t>
      </w:r>
      <w:proofErr w:type="spellStart"/>
      <w:r w:rsidRPr="00DE63A6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DE63A6">
        <w:rPr>
          <w:rFonts w:ascii="Times New Roman" w:hAnsi="Times New Roman" w:cs="Times New Roman"/>
          <w:sz w:val="24"/>
          <w:szCs w:val="24"/>
        </w:rPr>
        <w:t xml:space="preserve"> через поперечное сечение S проводника пройдет </w:t>
      </w:r>
      <w:r w:rsidRPr="00DE63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63A6">
        <w:rPr>
          <w:rFonts w:ascii="Times New Roman" w:hAnsi="Times New Roman" w:cs="Times New Roman"/>
          <w:sz w:val="24"/>
          <w:szCs w:val="24"/>
        </w:rPr>
        <w:t xml:space="preserve"> электронов</w:t>
      </w:r>
    </w:p>
    <w:p w:rsidR="001F0CDE" w:rsidRDefault="001F0CDE" w:rsidP="001F0CDE">
      <w:pPr>
        <w:rPr>
          <w:lang w:val="en-US"/>
        </w:rPr>
      </w:pPr>
      <w:r w:rsidRPr="006D4BB6">
        <w:rPr>
          <w:position w:val="-6"/>
        </w:rPr>
        <w:object w:dxaOrig="3240" w:dyaOrig="279">
          <v:shape id="_x0000_i1029" type="#_x0000_t75" style="width:162pt;height:14.25pt" o:ole="">
            <v:imagedata r:id="rId17" o:title=""/>
          </v:shape>
          <o:OLEObject Type="Embed" ProgID="Equation.DSMT4" ShapeID="_x0000_i1029" DrawAspect="Content" ObjectID="_1395160189" r:id="rId18"/>
        </w:object>
      </w:r>
    </w:p>
    <w:p w:rsidR="001F0CDE" w:rsidRDefault="001F0CDE" w:rsidP="001F0CDE">
      <w:pPr>
        <w:rPr>
          <w:rFonts w:ascii="Times New Roman" w:hAnsi="Times New Roman" w:cs="Times New Roman"/>
          <w:position w:val="-6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D4BB6">
        <w:rPr>
          <w:position w:val="-10"/>
          <w:lang w:val="en-US"/>
        </w:rPr>
        <w:object w:dxaOrig="1939" w:dyaOrig="320">
          <v:shape id="_x0000_i1030" type="#_x0000_t75" style="width:96.75pt;height:15.75pt" o:ole="">
            <v:imagedata r:id="rId19" o:title=""/>
          </v:shape>
          <o:OLEObject Type="Embed" ProgID="Equation.DSMT4" ShapeID="_x0000_i1030" DrawAspect="Content" ObjectID="_1395160190" r:id="rId20"/>
        </w:object>
      </w:r>
      <w:r>
        <w:rPr>
          <w:lang w:val="en-US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31" type="#_x0000_t75" style="width:15pt;height:12pt" o:ole="">
            <v:imagedata r:id="rId21" o:title=""/>
          </v:shape>
          <o:OLEObject Type="Embed" ProgID="Equation.DSMT4" ShapeID="_x0000_i1031" DrawAspect="Content" ObjectID="_1395160191" r:id="rId22"/>
        </w:object>
      </w:r>
      <w:r w:rsidRPr="00823BF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20" w:dyaOrig="620">
          <v:shape id="_x0000_i1032" type="#_x0000_t75" style="width:81pt;height:30.75pt" o:ole="">
            <v:imagedata r:id="rId23" o:title=""/>
          </v:shape>
          <o:OLEObject Type="Embed" ProgID="Equation.DSMT4" ShapeID="_x0000_i1032" DrawAspect="Content" ObjectID="_1395160192" r:id="rId24"/>
        </w:object>
      </w:r>
    </w:p>
    <w:p w:rsidR="001F0CDE" w:rsidRDefault="001F0CDE" w:rsidP="001F0CDE">
      <w:pPr>
        <w:rPr>
          <w:rFonts w:ascii="Times New Roman" w:hAnsi="Times New Roman" w:cs="Times New Roman"/>
          <w:position w:val="-6"/>
          <w:sz w:val="24"/>
          <w:szCs w:val="24"/>
          <w:lang w:val="en-US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 w:rsidRPr="00823B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900" w:dyaOrig="300">
          <v:shape id="_x0000_i1033" type="#_x0000_t75" style="width:45pt;height:15pt" o:ole="">
            <v:imagedata r:id="rId25" o:title=""/>
          </v:shape>
          <o:OLEObject Type="Embed" ProgID="Equation.DSMT4" ShapeID="_x0000_i1033" DrawAspect="Content" ObjectID="_1395160193" r:id="rId26"/>
        </w:object>
      </w:r>
    </w:p>
    <w:p w:rsidR="001F0CDE" w:rsidRPr="001C028B" w:rsidRDefault="001F0CDE" w:rsidP="001F0CDE">
      <w:pPr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ab/>
      </w:r>
      <w:r w:rsidRPr="00823BF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00" w:dyaOrig="620">
          <v:shape id="_x0000_i1034" type="#_x0000_t75" style="width:60pt;height:30.75pt" o:ole="">
            <v:imagedata r:id="rId27" o:title=""/>
          </v:shape>
          <o:OLEObject Type="Embed" ProgID="Equation.DSMT4" ShapeID="_x0000_i1034" DrawAspect="Content" ObjectID="_1395160194" r:id="rId28"/>
        </w:objec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 xml:space="preserve">, </w: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823BF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480" w:dyaOrig="620">
          <v:shape id="_x0000_i1035" type="#_x0000_t75" style="width:74.25pt;height:30.75pt" o:ole="">
            <v:imagedata r:id="rId29" o:title=""/>
          </v:shape>
          <o:OLEObject Type="Embed" ProgID="Equation.DSMT4" ShapeID="_x0000_i1035" DrawAspect="Content" ObjectID="_1395160195" r:id="rId30"/>
        </w:objec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36" type="#_x0000_t75" style="width:15pt;height:12pt" o:ole="">
            <v:imagedata r:id="rId21" o:title=""/>
          </v:shape>
          <o:OLEObject Type="Embed" ProgID="Equation.DSMT4" ShapeID="_x0000_i1036" DrawAspect="Content" ObjectID="_1395160196" r:id="rId31"/>
        </w:objec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823BF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60" w:dyaOrig="620">
          <v:shape id="_x0000_i1037" type="#_x0000_t75" style="width:83.25pt;height:30.75pt" o:ole="">
            <v:imagedata r:id="rId32" o:title=""/>
          </v:shape>
          <o:OLEObject Type="Embed" ProgID="Equation.DSMT4" ShapeID="_x0000_i1037" DrawAspect="Content" ObjectID="_1395160197" r:id="rId33"/>
        </w:objec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 xml:space="preserve">; </w: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38" type="#_x0000_t75" style="width:15pt;height:12pt" o:ole="">
            <v:imagedata r:id="rId21" o:title=""/>
          </v:shape>
          <o:OLEObject Type="Embed" ProgID="Equation.DSMT4" ShapeID="_x0000_i1038" DrawAspect="Content" ObjectID="_1395160198" r:id="rId34"/>
        </w:objec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823BF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20" w:dyaOrig="260">
          <v:shape id="_x0000_i1039" type="#_x0000_t75" style="width:36pt;height:12.75pt" o:ole="">
            <v:imagedata r:id="rId35" o:title=""/>
          </v:shape>
          <o:OLEObject Type="Embed" ProgID="Equation.DSMT4" ShapeID="_x0000_i1039" DrawAspect="Content" ObjectID="_1395160199" r:id="rId36"/>
        </w:objec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следовательно, да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86D88">
        <w:rPr>
          <w:rFonts w:ascii="Times New Roman" w:hAnsi="Times New Roman" w:cs="Times New Roman"/>
          <w:sz w:val="24"/>
          <w:szCs w:val="24"/>
        </w:rPr>
        <w:t>е при очень бол</w:t>
      </w:r>
      <w:r>
        <w:rPr>
          <w:rFonts w:ascii="Times New Roman" w:hAnsi="Times New Roman" w:cs="Times New Roman"/>
          <w:sz w:val="24"/>
          <w:szCs w:val="24"/>
        </w:rPr>
        <w:t>ьш</w:t>
      </w:r>
      <w:r w:rsidRPr="00B86D88">
        <w:rPr>
          <w:rFonts w:ascii="Times New Roman" w:hAnsi="Times New Roman" w:cs="Times New Roman"/>
          <w:sz w:val="24"/>
          <w:szCs w:val="24"/>
        </w:rPr>
        <w:t>их плотностях тока средняя скорость упорядоченного движения электронов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40" type="#_x0000_t75" style="width:11.25pt;height:12.75pt" o:ole="">
            <v:imagedata r:id="rId37" o:title=""/>
          </v:shape>
          <o:OLEObject Type="Embed" ProgID="Equation.DSMT4" ShapeID="_x0000_i1040" DrawAspect="Content" ObjectID="_1395160200" r:id="rId38"/>
        </w:object>
      </w:r>
      <w:r w:rsidRPr="00B86D88">
        <w:rPr>
          <w:rFonts w:ascii="Times New Roman" w:hAnsi="Times New Roman" w:cs="Times New Roman"/>
          <w:sz w:val="24"/>
          <w:szCs w:val="24"/>
        </w:rPr>
        <w:t>, обуславливавшего эле</w:t>
      </w:r>
      <w:r>
        <w:rPr>
          <w:rFonts w:ascii="Times New Roman" w:hAnsi="Times New Roman" w:cs="Times New Roman"/>
          <w:sz w:val="24"/>
          <w:szCs w:val="24"/>
        </w:rPr>
        <w:t>ктрический ток, значительно меньш</w:t>
      </w:r>
      <w:r w:rsidRPr="00B86D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их скорости теплового движения  </w:t>
      </w:r>
      <w:r w:rsidRPr="001C028B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41" type="#_x0000_t75" style="width:11.25pt;height:12.75pt" o:ole="">
            <v:imagedata r:id="rId39" o:title=""/>
          </v:shape>
          <o:OLEObject Type="Embed" ProgID="Equation.DSMT4" ShapeID="_x0000_i1041" DrawAspect="Content" ObjectID="_1395160201" r:id="rId40"/>
        </w:object>
      </w:r>
      <w:r w:rsidRPr="00B86D88">
        <w:rPr>
          <w:rFonts w:ascii="Times New Roman" w:hAnsi="Times New Roman" w:cs="Times New Roman"/>
          <w:sz w:val="24"/>
          <w:szCs w:val="24"/>
        </w:rPr>
        <w:t>.</w:t>
      </w:r>
      <w:r w:rsidRPr="00B86D88">
        <w:rPr>
          <w:rFonts w:ascii="Times New Roman" w:hAnsi="Times New Roman" w:cs="Times New Roman"/>
          <w:sz w:val="24"/>
          <w:szCs w:val="24"/>
        </w:rPr>
        <w:tab/>
      </w:r>
    </w:p>
    <w:p w:rsidR="001F0CDE" w:rsidRPr="00925E84" w:rsidRDefault="001F0CDE" w:rsidP="001F0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84">
        <w:rPr>
          <w:rFonts w:ascii="Times New Roman" w:hAnsi="Times New Roman" w:cs="Times New Roman"/>
          <w:sz w:val="24"/>
          <w:szCs w:val="24"/>
        </w:rPr>
        <w:t xml:space="preserve">Электрический ток в цепи устанавливается за время </w:t>
      </w:r>
      <w:r w:rsidRPr="00925E8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42" type="#_x0000_t75" style="width:29.25pt;height:30.75pt" o:ole="">
            <v:imagedata r:id="rId41" o:title=""/>
          </v:shape>
          <o:OLEObject Type="Embed" ProgID="Equation.DSMT4" ShapeID="_x0000_i1042" DrawAspect="Content" ObjectID="_1395160202" r:id="rId42"/>
        </w:object>
      </w:r>
      <w:r w:rsidRPr="00925E84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25E8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длина цепи, с</w:t>
      </w:r>
      <w:r w:rsidRPr="00925E84">
        <w:rPr>
          <w:rFonts w:ascii="Times New Roman" w:hAnsi="Times New Roman" w:cs="Times New Roman"/>
          <w:sz w:val="24"/>
          <w:szCs w:val="24"/>
        </w:rPr>
        <w:t xml:space="preserve"> = </w:t>
      </w:r>
      <w:r w:rsidRPr="00B86D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B86D88">
        <w:rPr>
          <w:rFonts w:ascii="Times New Roman" w:hAnsi="Times New Roman" w:cs="Times New Roman"/>
          <w:sz w:val="24"/>
          <w:szCs w:val="24"/>
        </w:rPr>
        <w:t>10</w:t>
      </w:r>
      <w:r w:rsidRPr="00925E8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86D88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B86D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6D88">
        <w:rPr>
          <w:rFonts w:ascii="Times New Roman" w:hAnsi="Times New Roman" w:cs="Times New Roman"/>
          <w:sz w:val="24"/>
          <w:szCs w:val="24"/>
        </w:rPr>
        <w:t xml:space="preserve"> - скорость света в вакууме. Электрический ток возникает в цепи практически одновременно с ее замыканием.</w:t>
      </w:r>
    </w:p>
    <w:p w:rsidR="001F0CDE" w:rsidRPr="00925E84" w:rsidRDefault="001F0CDE" w:rsidP="001F0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84">
        <w:rPr>
          <w:rFonts w:ascii="Times New Roman" w:hAnsi="Times New Roman" w:cs="Times New Roman"/>
          <w:sz w:val="24"/>
          <w:szCs w:val="24"/>
        </w:rPr>
        <w:t xml:space="preserve">Средняя длина свободного пробега электронов 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925E84">
        <w:rPr>
          <w:rFonts w:ascii="Times New Roman" w:hAnsi="Times New Roman" w:cs="Times New Roman"/>
          <w:sz w:val="24"/>
          <w:szCs w:val="24"/>
        </w:rPr>
        <w:t xml:space="preserve"> по порядку величины должна быть равна периоду кристаллической решетки металла 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92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Mathematica1Mono" w:char="F040"/>
      </w:r>
      <w:r w:rsidRPr="00925E84">
        <w:rPr>
          <w:rFonts w:ascii="Times New Roman" w:hAnsi="Times New Roman" w:cs="Times New Roman"/>
          <w:sz w:val="24"/>
          <w:szCs w:val="24"/>
        </w:rPr>
        <w:t xml:space="preserve"> 10</w:t>
      </w:r>
      <w:r w:rsidRPr="00925E84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925E84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F0CDE" w:rsidRPr="00925E84" w:rsidRDefault="001F0CDE" w:rsidP="001F0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84">
        <w:rPr>
          <w:rFonts w:ascii="Times New Roman" w:hAnsi="Times New Roman" w:cs="Times New Roman"/>
          <w:sz w:val="24"/>
          <w:szCs w:val="24"/>
        </w:rPr>
        <w:t>С ростов температуры увеличивается амплитуда колебаний ионов кристаллической решетки и электрон чаше сталкивается с колеблющимися ионами, поэтому его длина свободного пробега уменьшается, а сопротивление металла растет,</w:t>
      </w:r>
    </w:p>
    <w:p w:rsidR="001F0CDE" w:rsidRPr="006A2E6A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Недостатки классической теории электропроводности металлов:</w:t>
      </w:r>
    </w:p>
    <w:p w:rsidR="001F0CDE" w:rsidRPr="00896CFB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896CFB">
        <w:rPr>
          <w:rFonts w:ascii="Times New Roman" w:hAnsi="Times New Roman" w:cs="Times New Roman"/>
          <w:sz w:val="24"/>
          <w:szCs w:val="24"/>
        </w:rPr>
        <w:t xml:space="preserve">1. </w:t>
      </w:r>
      <w:r w:rsidRPr="0007639B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200" w:dyaOrig="680">
          <v:shape id="_x0000_i1043" type="#_x0000_t75" style="width:60pt;height:33.75pt" o:ole="">
            <v:imagedata r:id="rId43" o:title=""/>
          </v:shape>
          <o:OLEObject Type="Embed" ProgID="Equation.DSMT4" ShapeID="_x0000_i1043" DrawAspect="Content" ObjectID="_1395160203" r:id="rId44"/>
        </w:object>
      </w:r>
      <w:r w:rsidRPr="00896CFB">
        <w:rPr>
          <w:rFonts w:ascii="Times New Roman" w:hAnsi="Times New Roman" w:cs="Times New Roman"/>
          <w:sz w:val="24"/>
          <w:szCs w:val="24"/>
        </w:rPr>
        <w:t xml:space="preserve"> </w:t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ab/>
      </w:r>
      <w:r w:rsidRPr="006A2E6A">
        <w:rPr>
          <w:rFonts w:ascii="Times New Roman" w:hAnsi="Times New Roman" w:cs="Times New Roman"/>
          <w:sz w:val="24"/>
          <w:szCs w:val="24"/>
        </w:rPr>
        <w:tab/>
      </w:r>
      <w:r w:rsidRPr="00896CFB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F0CDE" w:rsidRPr="00413988" w:rsidRDefault="001F0CDE" w:rsidP="001F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Pr="0007639B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44" type="#_x0000_t75" style="width:11.25pt;height:12.75pt" o:ole="">
            <v:imagedata r:id="rId45" o:title=""/>
          </v:shape>
          <o:OLEObject Type="Embed" ProgID="Equation.DSMT4" ShapeID="_x0000_i1044" DrawAspect="Content" ObjectID="_1395160204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~ </w:t>
      </w:r>
      <w:r w:rsidRPr="0007639B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45" type="#_x0000_t75" style="width:20.25pt;height:17.25pt" o:ole="">
            <v:imagedata r:id="rId47" o:title=""/>
          </v:shape>
          <o:OLEObject Type="Embed" ProgID="Equation.DSMT4" ShapeID="_x0000_i1045" DrawAspect="Content" ObjectID="_1395160205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39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763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λ </w:t>
      </w:r>
      <w:r>
        <w:rPr>
          <w:rFonts w:ascii="Times New Roman" w:hAnsi="Times New Roman" w:cs="Times New Roman"/>
          <w:sz w:val="24"/>
          <w:szCs w:val="24"/>
        </w:rPr>
        <w:sym w:font="Mathematica1Mono" w:char="F0B9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139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3988">
        <w:rPr>
          <w:rFonts w:ascii="Times New Roman" w:hAnsi="Times New Roman" w:cs="Times New Roman"/>
          <w:sz w:val="24"/>
          <w:szCs w:val="24"/>
        </w:rPr>
        <w:t>)</w:t>
      </w:r>
      <w:r w:rsidRPr="00413988">
        <w:rPr>
          <w:rFonts w:ascii="Times New Roman" w:hAnsi="Times New Roman" w:cs="Times New Roman"/>
          <w:sz w:val="24"/>
          <w:szCs w:val="24"/>
        </w:rPr>
        <w:tab/>
      </w:r>
      <w:r w:rsidRPr="00413988">
        <w:rPr>
          <w:rFonts w:ascii="Times New Roman" w:hAnsi="Times New Roman" w:cs="Times New Roman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46" type="#_x0000_t75" style="width:15pt;height:12pt" o:ole="">
            <v:imagedata r:id="rId21" o:title=""/>
          </v:shape>
          <o:OLEObject Type="Embed" ProgID="Equation.DSMT4" ShapeID="_x0000_i1046" DrawAspect="Content" ObjectID="_1395160206" r:id="rId49"/>
        </w:object>
      </w:r>
      <w:r w:rsidRPr="00413988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13988">
        <w:rPr>
          <w:rFonts w:ascii="Times New Roman" w:hAnsi="Times New Roman" w:cs="Times New Roman"/>
          <w:position w:val="-6"/>
          <w:sz w:val="24"/>
          <w:szCs w:val="24"/>
          <w:lang w:val="en-US"/>
        </w:rPr>
        <w:t>ρ</w:t>
      </w:r>
      <w:r w:rsidRPr="00413988">
        <w:rPr>
          <w:rFonts w:ascii="Times New Roman" w:hAnsi="Times New Roman" w:cs="Times New Roman"/>
          <w:position w:val="-6"/>
          <w:sz w:val="24"/>
          <w:szCs w:val="24"/>
        </w:rPr>
        <w:t xml:space="preserve"> ~ </w:t>
      </w:r>
      <w:r w:rsidRPr="0007639B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47" type="#_x0000_t75" style="width:20.25pt;height:17.25pt" o:ole="">
            <v:imagedata r:id="rId47" o:title=""/>
          </v:shape>
          <o:OLEObject Type="Embed" ProgID="Equation.DSMT4" ShapeID="_x0000_i1047" DrawAspect="Content" ObjectID="_1395160207" r:id="rId50"/>
        </w:object>
      </w:r>
      <w:r w:rsidRPr="00413988">
        <w:rPr>
          <w:rFonts w:ascii="Times New Roman" w:hAnsi="Times New Roman" w:cs="Times New Roman"/>
          <w:sz w:val="24"/>
          <w:szCs w:val="24"/>
        </w:rPr>
        <w:t>,</w: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т.е. из классической теории электропроводности следует, что удельное сопротивление пропорционально корню квадратному из температуры, а из опыта следует, что оно</w:t>
      </w:r>
      <w:r>
        <w:rPr>
          <w:rFonts w:ascii="Times New Roman" w:hAnsi="Times New Roman" w:cs="Times New Roman"/>
          <w:sz w:val="24"/>
          <w:szCs w:val="24"/>
        </w:rPr>
        <w:t xml:space="preserve"> линейно зависит от температуры</w:t>
      </w:r>
      <w:r w:rsidRPr="004139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t>ρ</w:t>
      </w:r>
      <w:r w:rsidRPr="00B86D88">
        <w:rPr>
          <w:rFonts w:ascii="Times New Roman" w:hAnsi="Times New Roman" w:cs="Times New Roman"/>
          <w:sz w:val="24"/>
          <w:szCs w:val="24"/>
        </w:rPr>
        <w:t xml:space="preserve"> ~ Т</w:t>
      </w:r>
    </w:p>
    <w:p w:rsidR="001F0CDE" w:rsidRPr="00896CFB" w:rsidRDefault="001F0CDE" w:rsidP="001F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6D88">
        <w:rPr>
          <w:rFonts w:ascii="Times New Roman" w:hAnsi="Times New Roman" w:cs="Times New Roman"/>
          <w:sz w:val="24"/>
          <w:szCs w:val="24"/>
        </w:rPr>
        <w:t xml:space="preserve">Дает неправильное значение молярной теплоемкости металлов. Согласно закону Дюлонга и </w:t>
      </w:r>
      <w:proofErr w:type="spellStart"/>
      <w:r w:rsidRPr="00B86D88">
        <w:rPr>
          <w:rFonts w:ascii="Times New Roman" w:hAnsi="Times New Roman" w:cs="Times New Roman"/>
          <w:sz w:val="24"/>
          <w:szCs w:val="24"/>
        </w:rPr>
        <w:t>Пти</w:t>
      </w:r>
      <w:proofErr w:type="spellEnd"/>
      <w:proofErr w:type="gramStart"/>
      <w:r w:rsidRPr="00B8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D8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B86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классической </w:t>
      </w:r>
      <w:r w:rsidRPr="0041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теории С </w:t>
      </w:r>
      <w:r w:rsidRPr="00896CFB">
        <w:rPr>
          <w:rFonts w:ascii="Times New Roman" w:hAnsi="Times New Roman" w:cs="Times New Roman"/>
          <w:sz w:val="24"/>
          <w:szCs w:val="24"/>
        </w:rPr>
        <w:t>=</w:t>
      </w:r>
      <w:r w:rsidRPr="00B86D88">
        <w:rPr>
          <w:rFonts w:ascii="Times New Roman" w:hAnsi="Times New Roman" w:cs="Times New Roman"/>
          <w:sz w:val="24"/>
          <w:szCs w:val="24"/>
        </w:rPr>
        <w:t xml:space="preserve"> 9 / 2</w:t>
      </w:r>
      <w:r w:rsidRPr="00896CF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96CFB">
        <w:rPr>
          <w:rFonts w:ascii="Times New Roman" w:hAnsi="Times New Roman" w:cs="Times New Roman"/>
          <w:sz w:val="24"/>
          <w:szCs w:val="24"/>
        </w:rPr>
        <w:t>=</w:t>
      </w:r>
      <w:r w:rsidRPr="00B86D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μ</w:t>
      </w:r>
      <w:r w:rsidRPr="00896C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ионной решетки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96CFB">
        <w:rPr>
          <w:rFonts w:ascii="Times New Roman" w:hAnsi="Times New Roman" w:cs="Times New Roman"/>
          <w:sz w:val="24"/>
          <w:szCs w:val="24"/>
        </w:rPr>
        <w:t xml:space="preserve"> + С</w:t>
      </w:r>
      <w:r w:rsidRPr="00896C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μ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дноатомного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электронного газа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Pr="00896CF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96CFB">
        <w:rPr>
          <w:rFonts w:ascii="Times New Roman" w:hAnsi="Times New Roman" w:cs="Times New Roman"/>
          <w:sz w:val="24"/>
          <w:szCs w:val="24"/>
        </w:rPr>
        <w:t>.</w:t>
      </w:r>
    </w:p>
    <w:p w:rsidR="001F0CDE" w:rsidRPr="00DF580C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896CFB">
        <w:rPr>
          <w:rFonts w:ascii="Times New Roman" w:hAnsi="Times New Roman" w:cs="Times New Roman"/>
          <w:sz w:val="24"/>
          <w:szCs w:val="24"/>
        </w:rPr>
        <w:t xml:space="preserve">3. </w:t>
      </w:r>
      <w:r w:rsidRPr="00B86D88">
        <w:rPr>
          <w:rFonts w:ascii="Times New Roman" w:hAnsi="Times New Roman" w:cs="Times New Roman"/>
          <w:sz w:val="24"/>
          <w:szCs w:val="24"/>
        </w:rPr>
        <w:t xml:space="preserve">Средняя длина свободного пробега электронов из формулы (1) при подстановке экспериментального значения </w:t>
      </w:r>
      <w:r>
        <w:rPr>
          <w:rFonts w:ascii="Times New Roman" w:hAnsi="Times New Roman" w:cs="Times New Roman"/>
          <w:sz w:val="24"/>
          <w:szCs w:val="24"/>
        </w:rPr>
        <w:t>ρ</w:t>
      </w:r>
      <w:r w:rsidRPr="00896CFB">
        <w:rPr>
          <w:rFonts w:ascii="Times New Roman" w:hAnsi="Times New Roman" w:cs="Times New Roman"/>
          <w:sz w:val="24"/>
          <w:szCs w:val="24"/>
        </w:rPr>
        <w:t xml:space="preserve"> </w:t>
      </w:r>
      <w:r w:rsidRPr="00B86D88">
        <w:rPr>
          <w:rFonts w:ascii="Times New Roman" w:hAnsi="Times New Roman" w:cs="Times New Roman"/>
          <w:sz w:val="24"/>
          <w:szCs w:val="24"/>
        </w:rPr>
        <w:t>и теоретического значения</w:t>
      </w:r>
      <w:r w:rsidRPr="00896CFB">
        <w:rPr>
          <w:rFonts w:ascii="Times New Roman" w:hAnsi="Times New Roman" w:cs="Times New Roman"/>
          <w:sz w:val="24"/>
          <w:szCs w:val="24"/>
        </w:rPr>
        <w:t xml:space="preserve"> </w:t>
      </w:r>
      <w:r w:rsidRPr="0007639B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48" type="#_x0000_t75" style="width:11.25pt;height:12.75pt" o:ole="">
            <v:imagedata r:id="rId51" o:title=""/>
          </v:shape>
          <o:OLEObject Type="Embed" ProgID="Equation.DSMT4" ShapeID="_x0000_i1048" DrawAspect="Content" ObjectID="_1395160208" r:id="rId52"/>
        </w:object>
      </w:r>
      <w:r w:rsidRPr="00B86D88">
        <w:rPr>
          <w:rFonts w:ascii="Times New Roman" w:hAnsi="Times New Roman" w:cs="Times New Roman"/>
          <w:sz w:val="24"/>
          <w:szCs w:val="24"/>
        </w:rPr>
        <w:t xml:space="preserve"> дает 10</w:t>
      </w:r>
      <w:r w:rsidRPr="00896CFB">
        <w:rPr>
          <w:rFonts w:ascii="Times New Roman" w:hAnsi="Times New Roman" w:cs="Times New Roman"/>
          <w:sz w:val="24"/>
          <w:szCs w:val="24"/>
          <w:vertAlign w:val="superscript"/>
        </w:rPr>
        <w:t xml:space="preserve"> -8</w:t>
      </w:r>
      <w:r w:rsidRPr="00B86D88">
        <w:rPr>
          <w:rFonts w:ascii="Times New Roman" w:hAnsi="Times New Roman" w:cs="Times New Roman"/>
          <w:sz w:val="24"/>
          <w:szCs w:val="24"/>
        </w:rPr>
        <w:t>, что на два порядка больше средней длины пробега принимаемой в теории (10</w:t>
      </w:r>
      <w:r w:rsidRPr="00896CFB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B86D88">
        <w:rPr>
          <w:rFonts w:ascii="Times New Roman" w:hAnsi="Times New Roman" w:cs="Times New Roman"/>
          <w:sz w:val="24"/>
          <w:szCs w:val="24"/>
        </w:rPr>
        <w:t>).</w:t>
      </w:r>
    </w:p>
    <w:p w:rsidR="001F0CDE" w:rsidRPr="00DF580C" w:rsidRDefault="001F0CDE" w:rsidP="001F0CDE">
      <w:pPr>
        <w:rPr>
          <w:rFonts w:ascii="Times New Roman" w:hAnsi="Times New Roman" w:cs="Times New Roman"/>
          <w:sz w:val="24"/>
          <w:szCs w:val="24"/>
        </w:rPr>
      </w:pPr>
    </w:p>
    <w:p w:rsidR="001F0CDE" w:rsidRPr="00066951" w:rsidRDefault="001F0CDE" w:rsidP="001F0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51">
        <w:rPr>
          <w:rFonts w:ascii="Times New Roman" w:hAnsi="Times New Roman" w:cs="Times New Roman"/>
          <w:b/>
          <w:sz w:val="24"/>
          <w:szCs w:val="24"/>
        </w:rPr>
        <w:t>§5.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и мощность тока. </w:t>
      </w:r>
      <w:r w:rsidRPr="00066951">
        <w:rPr>
          <w:rFonts w:ascii="Times New Roman" w:hAnsi="Times New Roman" w:cs="Times New Roman"/>
          <w:b/>
          <w:sz w:val="24"/>
          <w:szCs w:val="24"/>
        </w:rPr>
        <w:t xml:space="preserve">Закон Джоуля </w:t>
      </w:r>
      <w:proofErr w:type="gramStart"/>
      <w:r w:rsidRPr="00066951">
        <w:rPr>
          <w:rFonts w:ascii="Times New Roman" w:hAnsi="Times New Roman" w:cs="Times New Roman"/>
          <w:b/>
          <w:sz w:val="24"/>
          <w:szCs w:val="24"/>
        </w:rPr>
        <w:t>-Л</w:t>
      </w:r>
      <w:proofErr w:type="gramEnd"/>
      <w:r w:rsidRPr="00066951">
        <w:rPr>
          <w:rFonts w:ascii="Times New Roman" w:hAnsi="Times New Roman" w:cs="Times New Roman"/>
          <w:b/>
          <w:sz w:val="24"/>
          <w:szCs w:val="24"/>
        </w:rPr>
        <w:t>енца</w:t>
      </w:r>
    </w:p>
    <w:p w:rsidR="001F0CDE" w:rsidRPr="00B86D88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Т.к. заряд переносится в проводнике под действием электроста</w:t>
      </w:r>
      <w:r w:rsidRPr="00B86D88">
        <w:rPr>
          <w:rFonts w:ascii="Times New Roman" w:hAnsi="Times New Roman" w:cs="Times New Roman"/>
          <w:sz w:val="24"/>
          <w:szCs w:val="24"/>
        </w:rPr>
        <w:softHyphen/>
        <w:t>тического поля, то его работа равна</w:t>
      </w:r>
      <w:r w:rsidRPr="00066951">
        <w:rPr>
          <w:rFonts w:ascii="Times New Roman" w:hAnsi="Times New Roman" w:cs="Times New Roman"/>
          <w:position w:val="-24"/>
          <w:sz w:val="24"/>
          <w:szCs w:val="24"/>
        </w:rPr>
        <w:object w:dxaOrig="5040" w:dyaOrig="660">
          <v:shape id="_x0000_i1049" type="#_x0000_t75" style="width:252pt;height:33pt" o:ole="">
            <v:imagedata r:id="rId53" o:title=""/>
          </v:shape>
          <o:OLEObject Type="Embed" ProgID="Equation.DSMT4" ShapeID="_x0000_i1049" DrawAspect="Content" ObjectID="_1395160209" r:id="rId54"/>
        </w:objec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МОЩНОСТЬ </w:t>
      </w:r>
      <w:r w:rsidRPr="00B86D88">
        <w:rPr>
          <w:rFonts w:ascii="Times New Roman" w:hAnsi="Times New Roman" w:cs="Times New Roman"/>
          <w:sz w:val="24"/>
          <w:szCs w:val="24"/>
        </w:rPr>
        <w:t xml:space="preserve">- работа, совершаемая в единицу времени </w:t>
      </w:r>
    </w:p>
    <w:p w:rsidR="001F0CDE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position w:val="-24"/>
          <w:sz w:val="24"/>
          <w:szCs w:val="24"/>
        </w:rPr>
        <w:object w:dxaOrig="3100" w:dyaOrig="660">
          <v:shape id="_x0000_i1050" type="#_x0000_t75" style="width:155.25pt;height:33pt" o:ole="">
            <v:imagedata r:id="rId55" o:title=""/>
          </v:shape>
          <o:OLEObject Type="Embed" ProgID="Equation.DSMT4" ShapeID="_x0000_i1050" DrawAspect="Content" ObjectID="_1395160210" r:id="rId56"/>
        </w:objec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D88">
        <w:rPr>
          <w:rFonts w:ascii="Times New Roman" w:hAnsi="Times New Roman" w:cs="Times New Roman"/>
          <w:sz w:val="24"/>
          <w:szCs w:val="24"/>
        </w:rPr>
        <w:t>]=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6D88">
        <w:rPr>
          <w:rFonts w:ascii="Times New Roman" w:hAnsi="Times New Roman" w:cs="Times New Roman"/>
          <w:sz w:val="24"/>
          <w:szCs w:val="24"/>
        </w:rPr>
        <w:t>т (Ватт).</w: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 xml:space="preserve">Если ток проходит по неподвижному проводнику, то вся работа тока идет на нагревание металлического проводника,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6D88">
        <w:rPr>
          <w:rFonts w:ascii="Times New Roman" w:hAnsi="Times New Roman" w:cs="Times New Roman"/>
          <w:sz w:val="24"/>
          <w:szCs w:val="24"/>
        </w:rPr>
        <w:t>о закону</w:t>
      </w:r>
      <w:r>
        <w:rPr>
          <w:rFonts w:ascii="Times New Roman" w:hAnsi="Times New Roman" w:cs="Times New Roman"/>
          <w:sz w:val="24"/>
          <w:szCs w:val="24"/>
        </w:rPr>
        <w:t xml:space="preserve"> сохранения энергии</w:t>
      </w:r>
    </w:p>
    <w:p w:rsidR="001F0CDE" w:rsidRPr="00B86D88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951">
        <w:rPr>
          <w:rFonts w:ascii="Times New Roman" w:hAnsi="Times New Roman" w:cs="Times New Roman"/>
          <w:position w:val="-24"/>
          <w:sz w:val="24"/>
          <w:szCs w:val="24"/>
        </w:rPr>
        <w:object w:dxaOrig="2960" w:dyaOrig="660">
          <v:shape id="_x0000_i1051" type="#_x0000_t75" style="width:147.75pt;height:33pt" o:ole="">
            <v:imagedata r:id="rId57" o:title=""/>
          </v:shape>
          <o:OLEObject Type="Embed" ProgID="Equation.DSMT4" ShapeID="_x0000_i1051" DrawAspect="Content" ObjectID="_1395160211" r:id="rId58"/>
        </w:objec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86D88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gramStart"/>
      <w:r w:rsidRPr="00B86D88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B86D88">
        <w:rPr>
          <w:rFonts w:ascii="Times New Roman" w:hAnsi="Times New Roman" w:cs="Times New Roman"/>
          <w:sz w:val="24"/>
          <w:szCs w:val="24"/>
        </w:rPr>
        <w:t>.</w: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b/>
          <w:sz w:val="24"/>
          <w:szCs w:val="24"/>
        </w:rPr>
        <w:t>УДЕЛЬНОЙ МОЩНОСТЬЮ</w:t>
      </w:r>
      <w:r w:rsidRPr="00B86D88">
        <w:rPr>
          <w:rFonts w:ascii="Times New Roman" w:hAnsi="Times New Roman" w:cs="Times New Roman"/>
          <w:sz w:val="24"/>
          <w:szCs w:val="24"/>
        </w:rPr>
        <w:t xml:space="preserve"> тока называется количество теплоты, выделенное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6D88">
        <w:rPr>
          <w:rFonts w:ascii="Times New Roman" w:hAnsi="Times New Roman" w:cs="Times New Roman"/>
          <w:sz w:val="24"/>
          <w:szCs w:val="24"/>
        </w:rPr>
        <w:t xml:space="preserve"> еди</w:t>
      </w:r>
      <w:r>
        <w:rPr>
          <w:rFonts w:ascii="Times New Roman" w:hAnsi="Times New Roman" w:cs="Times New Roman"/>
          <w:sz w:val="24"/>
          <w:szCs w:val="24"/>
        </w:rPr>
        <w:t>ниц</w:t>
      </w:r>
      <w:r w:rsidRPr="00B86D88">
        <w:rPr>
          <w:rFonts w:ascii="Times New Roman" w:hAnsi="Times New Roman" w:cs="Times New Roman"/>
          <w:sz w:val="24"/>
          <w:szCs w:val="24"/>
        </w:rPr>
        <w:t>е объема, 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88">
        <w:rPr>
          <w:rFonts w:ascii="Times New Roman" w:hAnsi="Times New Roman" w:cs="Times New Roman"/>
          <w:sz w:val="24"/>
          <w:szCs w:val="24"/>
        </w:rPr>
        <w:t>за еди</w:t>
      </w:r>
      <w:r>
        <w:rPr>
          <w:rFonts w:ascii="Times New Roman" w:hAnsi="Times New Roman" w:cs="Times New Roman"/>
          <w:sz w:val="24"/>
          <w:szCs w:val="24"/>
        </w:rPr>
        <w:t>ниц</w:t>
      </w:r>
      <w:r w:rsidRPr="00B86D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88"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B86D88">
        <w:rPr>
          <w:rFonts w:ascii="Times New Roman" w:hAnsi="Times New Roman" w:cs="Times New Roman"/>
          <w:sz w:val="24"/>
          <w:szCs w:val="24"/>
        </w:rPr>
        <w:t>ни.</w:t>
      </w:r>
    </w:p>
    <w:p w:rsidR="001F0CDE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52" type="#_x0000_t75" style="width:47.25pt;height:30.75pt" o:ole="">
            <v:imagedata r:id="rId59" o:title=""/>
          </v:shape>
          <o:OLEObject Type="Embed" ProgID="Equation.DSMT4" ShapeID="_x0000_i1052" DrawAspect="Content" ObjectID="_1395160212" r:id="rId60"/>
        </w:object>
      </w:r>
    </w:p>
    <w:p w:rsidR="001F0CDE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53" type="#_x0000_t75" style="width:45.75pt;height:15.75pt" o:ole="">
            <v:imagedata r:id="rId61" o:title=""/>
          </v:shape>
          <o:OLEObject Type="Embed" ProgID="Equation.DSMT4" ShapeID="_x0000_i1053" DrawAspect="Content" ObjectID="_1395160213" r:id="rId62"/>
        </w:object>
      </w:r>
    </w:p>
    <w:p w:rsidR="001F0CDE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position w:val="-24"/>
          <w:sz w:val="24"/>
          <w:szCs w:val="24"/>
        </w:rPr>
        <w:object w:dxaOrig="4700" w:dyaOrig="620">
          <v:shape id="_x0000_i1054" type="#_x0000_t75" style="width:234.75pt;height:30.75pt" o:ole="">
            <v:imagedata r:id="rId63" o:title=""/>
          </v:shape>
          <o:OLEObject Type="Embed" ProgID="Equation.DSMT4" ShapeID="_x0000_i1054" DrawAspect="Content" ObjectID="_1395160214" r:id="rId64"/>
        </w:object>
      </w:r>
    </w:p>
    <w:p w:rsidR="001F0CDE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position w:val="-30"/>
          <w:sz w:val="24"/>
          <w:szCs w:val="24"/>
        </w:rPr>
        <w:object w:dxaOrig="2900" w:dyaOrig="680">
          <v:shape id="_x0000_i1055" type="#_x0000_t75" style="width:144.75pt;height:33.75pt" o:ole="">
            <v:imagedata r:id="rId65" o:title=""/>
          </v:shape>
          <o:OLEObject Type="Embed" ProgID="Equation.DSMT4" ShapeID="_x0000_i1055" DrawAspect="Content" ObjectID="_1395160215" r:id="rId66"/>
        </w:objec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86D88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gramStart"/>
      <w:r w:rsidRPr="00B86D88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B86D88">
        <w:rPr>
          <w:rFonts w:ascii="Times New Roman" w:hAnsi="Times New Roman" w:cs="Times New Roman"/>
          <w:sz w:val="24"/>
          <w:szCs w:val="24"/>
        </w:rPr>
        <w:t xml:space="preserve"> в дифференциальной форме.</w: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</w:p>
    <w:p w:rsidR="001F0CDE" w:rsidRPr="00B86D88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 Правила</w:t>
      </w:r>
      <w:r w:rsidRPr="00516BC6">
        <w:rPr>
          <w:rFonts w:ascii="Times New Roman" w:hAnsi="Times New Roman" w:cs="Times New Roman"/>
          <w:b/>
          <w:sz w:val="24"/>
          <w:szCs w:val="24"/>
        </w:rPr>
        <w:t xml:space="preserve"> Кирхгофа для разветвленных цепей</w:t>
      </w:r>
    </w:p>
    <w:p w:rsidR="001F0CDE" w:rsidRDefault="001F0CDE" w:rsidP="001F0CDE">
      <w:pPr>
        <w:ind w:left="142"/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86D88">
        <w:rPr>
          <w:rFonts w:ascii="Times New Roman" w:hAnsi="Times New Roman" w:cs="Times New Roman"/>
          <w:sz w:val="24"/>
          <w:szCs w:val="24"/>
        </w:rPr>
        <w:t>бая точка разветвленной цепи, в которой сходится не менее трех проводников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D88">
        <w:rPr>
          <w:rFonts w:ascii="Times New Roman" w:hAnsi="Times New Roman" w:cs="Times New Roman"/>
          <w:sz w:val="24"/>
          <w:szCs w:val="24"/>
        </w:rPr>
        <w:t xml:space="preserve"> с током называется УЗЛОМ. При этом ток, входящий в узел, считается положительным, а выходящий - отрицательный,</w:t>
      </w:r>
    </w:p>
    <w:p w:rsidR="001F0CDE" w:rsidRDefault="001F0CDE" w:rsidP="001F0CD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454C630" wp14:editId="23440AE3">
            <wp:simplePos x="0" y="0"/>
            <wp:positionH relativeFrom="column">
              <wp:posOffset>24765</wp:posOffset>
            </wp:positionH>
            <wp:positionV relativeFrom="paragraph">
              <wp:posOffset>84455</wp:posOffset>
            </wp:positionV>
            <wp:extent cx="924560" cy="1037590"/>
            <wp:effectExtent l="0" t="0" r="8890" b="0"/>
            <wp:wrapTight wrapText="bothSides">
              <wp:wrapPolygon edited="0">
                <wp:start x="0" y="0"/>
                <wp:lineTo x="0" y="21018"/>
                <wp:lineTo x="21363" y="21018"/>
                <wp:lineTo x="21363" y="0"/>
                <wp:lineTo x="0" y="0"/>
              </wp:wrapPolygon>
            </wp:wrapTight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D88">
        <w:rPr>
          <w:rFonts w:ascii="Times New Roman" w:hAnsi="Times New Roman" w:cs="Times New Roman"/>
          <w:sz w:val="24"/>
          <w:szCs w:val="24"/>
        </w:rPr>
        <w:t>ПЕРВОЕ ПРАВИЛО КИРХГОФА</w:t>
      </w:r>
      <w:r w:rsidRPr="00430FAA">
        <w:rPr>
          <w:rFonts w:ascii="Times New Roman" w:hAnsi="Times New Roman" w:cs="Times New Roman"/>
          <w:sz w:val="24"/>
          <w:szCs w:val="24"/>
        </w:rPr>
        <w:t>:</w:t>
      </w:r>
      <w:r w:rsidRPr="00B86D88">
        <w:rPr>
          <w:rFonts w:ascii="Times New Roman" w:hAnsi="Times New Roman" w:cs="Times New Roman"/>
          <w:sz w:val="24"/>
          <w:szCs w:val="24"/>
        </w:rPr>
        <w:t xml:space="preserve"> алгебраическая сумма токов, сходящихся в узле, равна нулю.</w:t>
      </w:r>
    </w:p>
    <w:p w:rsidR="001F0CDE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position w:val="-28"/>
          <w:sz w:val="24"/>
          <w:szCs w:val="24"/>
        </w:rPr>
        <w:object w:dxaOrig="880" w:dyaOrig="540">
          <v:shape id="_x0000_i1056" type="#_x0000_t75" style="width:44.25pt;height:27pt" o:ole="">
            <v:imagedata r:id="rId68" o:title=""/>
          </v:shape>
          <o:OLEObject Type="Embed" ProgID="Equation.DSMT4" ShapeID="_x0000_i1056" DrawAspect="Content" ObjectID="_1395160216" r:id="rId69"/>
        </w:objec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516BC6">
        <w:rPr>
          <w:rFonts w:ascii="Times New Roman" w:hAnsi="Times New Roman" w:cs="Times New Roman"/>
          <w:position w:val="-14"/>
          <w:sz w:val="24"/>
          <w:szCs w:val="24"/>
        </w:rPr>
        <w:object w:dxaOrig="3280" w:dyaOrig="400">
          <v:shape id="_x0000_i1057" type="#_x0000_t75" style="width:164.25pt;height:20.25pt" o:ole="">
            <v:imagedata r:id="rId70" o:title=""/>
          </v:shape>
          <o:OLEObject Type="Embed" ProgID="Equation.DSMT4" ShapeID="_x0000_i1057" DrawAspect="Content" ObjectID="_1395160217" r:id="rId71"/>
        </w:objec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>Первое правило Кирхгофа вытекает из закона сохранения заряда (заряд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D88">
        <w:rPr>
          <w:rFonts w:ascii="Times New Roman" w:hAnsi="Times New Roman" w:cs="Times New Roman"/>
          <w:sz w:val="24"/>
          <w:szCs w:val="24"/>
        </w:rPr>
        <w:t xml:space="preserve"> вошедший в узел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D88">
        <w:rPr>
          <w:rFonts w:ascii="Times New Roman" w:hAnsi="Times New Roman" w:cs="Times New Roman"/>
          <w:sz w:val="24"/>
          <w:szCs w:val="24"/>
        </w:rPr>
        <w:t xml:space="preserve"> равен вышедшему заряду).</w: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 xml:space="preserve">ВТОРОЕ ПРАВИЛО КИРХГОФА: в </w:t>
      </w:r>
      <w:proofErr w:type="spellStart"/>
      <w:r w:rsidRPr="00B86D88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86D88">
        <w:rPr>
          <w:rFonts w:ascii="Times New Roman" w:hAnsi="Times New Roman" w:cs="Times New Roman"/>
          <w:sz w:val="24"/>
          <w:szCs w:val="24"/>
        </w:rPr>
        <w:t xml:space="preserve"> замкнутом </w:t>
      </w:r>
      <w:proofErr w:type="gramStart"/>
      <w:r w:rsidRPr="00B86D88">
        <w:rPr>
          <w:rFonts w:ascii="Times New Roman" w:hAnsi="Times New Roman" w:cs="Times New Roman"/>
          <w:sz w:val="24"/>
          <w:szCs w:val="24"/>
        </w:rPr>
        <w:t>контуре</w:t>
      </w:r>
      <w:proofErr w:type="gramEnd"/>
      <w:r w:rsidRPr="00B86D88">
        <w:rPr>
          <w:rFonts w:ascii="Times New Roman" w:hAnsi="Times New Roman" w:cs="Times New Roman"/>
          <w:sz w:val="24"/>
          <w:szCs w:val="24"/>
        </w:rPr>
        <w:t xml:space="preserve"> произвольно выбранном в разветвленной электрической цепи, алгебраическая сумма произведений сил токов </w:t>
      </w:r>
      <w:r w:rsidRPr="00516BC6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58" type="#_x0000_t75" style="width:11.25pt;height:18pt" o:ole="">
            <v:imagedata r:id="rId72" o:title=""/>
          </v:shape>
          <o:OLEObject Type="Embed" ProgID="Equation.DSMT4" ShapeID="_x0000_i1058" DrawAspect="Content" ObjectID="_1395160218" r:id="rId73"/>
        </w:object>
      </w:r>
      <w:r w:rsidRPr="00B86D88">
        <w:rPr>
          <w:rFonts w:ascii="Times New Roman" w:hAnsi="Times New Roman" w:cs="Times New Roman"/>
          <w:sz w:val="24"/>
          <w:szCs w:val="24"/>
        </w:rPr>
        <w:t xml:space="preserve"> на </w:t>
      </w:r>
      <w:r w:rsidRPr="00B86D88">
        <w:rPr>
          <w:rFonts w:ascii="Times New Roman" w:hAnsi="Times New Roman" w:cs="Times New Roman"/>
          <w:sz w:val="24"/>
          <w:szCs w:val="24"/>
        </w:rPr>
        <w:lastRenderedPageBreak/>
        <w:t xml:space="preserve">сопротивления </w:t>
      </w:r>
      <w:r w:rsidRPr="001A74A7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59" type="#_x0000_t75" style="width:12.75pt;height:18pt" o:ole="">
            <v:imagedata r:id="rId74" o:title=""/>
          </v:shape>
          <o:OLEObject Type="Embed" ProgID="Equation.DSMT4" ShapeID="_x0000_i1059" DrawAspect="Content" ObjectID="_1395160219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88">
        <w:rPr>
          <w:rFonts w:ascii="Times New Roman" w:hAnsi="Times New Roman" w:cs="Times New Roman"/>
          <w:sz w:val="24"/>
          <w:szCs w:val="24"/>
        </w:rPr>
        <w:t xml:space="preserve">соответствующих участков этого контура равна алгебраической сумме </w:t>
      </w:r>
      <w:r>
        <w:rPr>
          <w:rFonts w:ascii="Times New Roman" w:hAnsi="Times New Roman" w:cs="Times New Roman"/>
          <w:sz w:val="24"/>
          <w:szCs w:val="24"/>
        </w:rPr>
        <w:t>ЭДС</w:t>
      </w:r>
      <w:r w:rsidRPr="00B86D88">
        <w:rPr>
          <w:rFonts w:ascii="Times New Roman" w:hAnsi="Times New Roman" w:cs="Times New Roman"/>
          <w:sz w:val="24"/>
          <w:szCs w:val="24"/>
        </w:rPr>
        <w:t>. встречающихся в контуре.</w:t>
      </w:r>
    </w:p>
    <w:p w:rsidR="001F0CDE" w:rsidRPr="00B86D88" w:rsidRDefault="001F0CDE" w:rsidP="001F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DD">
        <w:rPr>
          <w:rFonts w:ascii="Times New Roman" w:hAnsi="Times New Roman" w:cs="Times New Roman"/>
          <w:position w:val="-28"/>
          <w:sz w:val="24"/>
          <w:szCs w:val="24"/>
        </w:rPr>
        <w:object w:dxaOrig="1579" w:dyaOrig="540">
          <v:shape id="_x0000_i1060" type="#_x0000_t75" style="width:78.75pt;height:27pt" o:ole="">
            <v:imagedata r:id="rId76" o:title=""/>
          </v:shape>
          <o:OLEObject Type="Embed" ProgID="Equation.DSMT4" ShapeID="_x0000_i1060" DrawAspect="Content" ObjectID="_1395160220" r:id="rId77"/>
        </w:object>
      </w:r>
    </w:p>
    <w:p w:rsidR="001F0CDE" w:rsidRPr="00B86D88" w:rsidRDefault="001F0CDE" w:rsidP="001F0CDE">
      <w:pPr>
        <w:rPr>
          <w:rFonts w:ascii="Times New Roman" w:hAnsi="Times New Roman" w:cs="Times New Roman"/>
          <w:sz w:val="24"/>
          <w:szCs w:val="24"/>
        </w:rPr>
      </w:pPr>
      <w:r w:rsidRPr="00B86D88">
        <w:rPr>
          <w:rFonts w:ascii="Times New Roman" w:hAnsi="Times New Roman" w:cs="Times New Roman"/>
          <w:sz w:val="24"/>
          <w:szCs w:val="24"/>
        </w:rPr>
        <w:t xml:space="preserve">При расчете сложных </w:t>
      </w:r>
      <w:r>
        <w:rPr>
          <w:rFonts w:ascii="Times New Roman" w:hAnsi="Times New Roman" w:cs="Times New Roman"/>
          <w:sz w:val="24"/>
          <w:szCs w:val="24"/>
        </w:rPr>
        <w:t xml:space="preserve">цепей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r w:rsidRPr="00B86D88">
        <w:rPr>
          <w:rFonts w:ascii="Times New Roman" w:hAnsi="Times New Roman" w:cs="Times New Roman"/>
          <w:sz w:val="24"/>
          <w:szCs w:val="24"/>
        </w:rPr>
        <w:t>оянного</w:t>
      </w:r>
      <w:proofErr w:type="spellEnd"/>
      <w:r w:rsidRPr="00B86D88">
        <w:rPr>
          <w:rFonts w:ascii="Times New Roman" w:hAnsi="Times New Roman" w:cs="Times New Roman"/>
          <w:sz w:val="24"/>
          <w:szCs w:val="24"/>
        </w:rPr>
        <w:t xml:space="preserve"> тока с применением правил Кирхгофа необходимо:</w:t>
      </w:r>
    </w:p>
    <w:p w:rsidR="001F0CDE" w:rsidRPr="001A74A7" w:rsidRDefault="001F0CDE" w:rsidP="001F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A7">
        <w:rPr>
          <w:rFonts w:ascii="Times New Roman" w:hAnsi="Times New Roman" w:cs="Times New Roman"/>
          <w:sz w:val="24"/>
          <w:szCs w:val="24"/>
        </w:rPr>
        <w:t xml:space="preserve">Выбрать произвольное направление токов на всех участках цепи; действительное направление токов определится при решении задачи; если искомый ток получился положительным, то направление выбрано правильно, если отрицательным, то его истинное направление противоположно </w:t>
      </w:r>
      <w:proofErr w:type="gramStart"/>
      <w:r w:rsidRPr="001A74A7">
        <w:rPr>
          <w:rFonts w:ascii="Times New Roman" w:hAnsi="Times New Roman" w:cs="Times New Roman"/>
          <w:sz w:val="24"/>
          <w:szCs w:val="24"/>
        </w:rPr>
        <w:t>выбранному</w:t>
      </w:r>
      <w:proofErr w:type="gramEnd"/>
      <w:r w:rsidRPr="001A74A7">
        <w:rPr>
          <w:rFonts w:ascii="Times New Roman" w:hAnsi="Times New Roman" w:cs="Times New Roman"/>
          <w:sz w:val="24"/>
          <w:szCs w:val="24"/>
        </w:rPr>
        <w:t>.</w:t>
      </w:r>
    </w:p>
    <w:p w:rsidR="001F0CDE" w:rsidRPr="001A74A7" w:rsidRDefault="001F0CDE" w:rsidP="001F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4A7">
        <w:rPr>
          <w:rFonts w:ascii="Times New Roman" w:hAnsi="Times New Roman" w:cs="Times New Roman"/>
          <w:sz w:val="24"/>
          <w:szCs w:val="24"/>
        </w:rPr>
        <w:t xml:space="preserve">Выбрать направление обхода контура. Произведение </w:t>
      </w:r>
      <w:r w:rsidRPr="00042D0B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61" type="#_x0000_t75" style="width:20.25pt;height:15.75pt" o:ole="">
            <v:imagedata r:id="rId78" o:title=""/>
          </v:shape>
          <o:OLEObject Type="Embed" ProgID="Equation.DSMT4" ShapeID="_x0000_i1061" DrawAspect="Content" ObjectID="_1395160221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A7">
        <w:rPr>
          <w:rFonts w:ascii="Times New Roman" w:hAnsi="Times New Roman" w:cs="Times New Roman"/>
          <w:sz w:val="24"/>
          <w:szCs w:val="24"/>
        </w:rPr>
        <w:t xml:space="preserve">положительно, если ток на данном участке совпадает с направлением обхода, и наоборот. </w:t>
      </w:r>
      <w:r>
        <w:rPr>
          <w:rFonts w:ascii="Times New Roman" w:hAnsi="Times New Roman" w:cs="Times New Roman"/>
          <w:sz w:val="24"/>
          <w:szCs w:val="24"/>
        </w:rPr>
        <w:t>ЭДС</w:t>
      </w:r>
      <w:r w:rsidRPr="001A74A7">
        <w:rPr>
          <w:rFonts w:ascii="Times New Roman" w:hAnsi="Times New Roman" w:cs="Times New Roman"/>
          <w:sz w:val="24"/>
          <w:szCs w:val="24"/>
        </w:rPr>
        <w:t xml:space="preserve"> положительны, если они создают </w:t>
      </w:r>
      <w:proofErr w:type="gramStart"/>
      <w:r w:rsidRPr="001A74A7">
        <w:rPr>
          <w:rFonts w:ascii="Times New Roman" w:hAnsi="Times New Roman" w:cs="Times New Roman"/>
          <w:sz w:val="24"/>
          <w:szCs w:val="24"/>
        </w:rPr>
        <w:t>ток</w:t>
      </w:r>
      <w:proofErr w:type="gramEnd"/>
      <w:r w:rsidRPr="001A74A7">
        <w:rPr>
          <w:rFonts w:ascii="Times New Roman" w:hAnsi="Times New Roman" w:cs="Times New Roman"/>
          <w:sz w:val="24"/>
          <w:szCs w:val="24"/>
        </w:rPr>
        <w:t xml:space="preserve"> направленный в сторону обхода контура,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A7">
        <w:rPr>
          <w:rFonts w:ascii="Times New Roman" w:hAnsi="Times New Roman" w:cs="Times New Roman"/>
          <w:sz w:val="24"/>
          <w:szCs w:val="24"/>
        </w:rPr>
        <w:t>- отрицательны.</w:t>
      </w:r>
    </w:p>
    <w:p w:rsidR="001F0CDE" w:rsidRPr="00680185" w:rsidRDefault="001F0CDE" w:rsidP="001F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D0B">
        <w:rPr>
          <w:rFonts w:ascii="Times New Roman" w:hAnsi="Times New Roman" w:cs="Times New Roman"/>
          <w:sz w:val="24"/>
          <w:szCs w:val="24"/>
        </w:rPr>
        <w:t xml:space="preserve">Записывается первое правило для </w:t>
      </w:r>
      <w:r w:rsidRPr="00042D0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42D0B">
        <w:rPr>
          <w:rFonts w:ascii="Times New Roman" w:hAnsi="Times New Roman" w:cs="Times New Roman"/>
          <w:sz w:val="24"/>
          <w:szCs w:val="24"/>
        </w:rPr>
        <w:t xml:space="preserve"> -1 узла.</w:t>
      </w:r>
    </w:p>
    <w:p w:rsidR="001F0CDE" w:rsidRPr="00680185" w:rsidRDefault="001F0CDE" w:rsidP="001F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>Записать второе правило Кирхгофа для замкнутых контуров, которые могут быть выделены в цепи. Каждый рассматриваемый контур должен содержать хотя бы один элемент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185">
        <w:rPr>
          <w:rFonts w:ascii="Times New Roman" w:hAnsi="Times New Roman" w:cs="Times New Roman"/>
          <w:sz w:val="24"/>
          <w:szCs w:val="24"/>
        </w:rPr>
        <w:t xml:space="preserve"> не содержащийся в предыдущих контурах.</w:t>
      </w:r>
    </w:p>
    <w:p w:rsidR="001F0CDE" w:rsidRPr="00042D0B" w:rsidRDefault="001F0CDE" w:rsidP="001F0CD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независимых уравнений, составленных в соответствии с первым  и вторым правилом Кирхгофа, оказывается равным числу различных токов, текущих в разветвленной цепи. Поэтому, если заданы ЭДС и сопротивления для всех неразветвленных участков, то могут быть вычислены все токи.</w:t>
      </w:r>
    </w:p>
    <w:p w:rsidR="00345A71" w:rsidRDefault="00345A71">
      <w:bookmarkStart w:id="0" w:name="_GoBack"/>
      <w:bookmarkEnd w:id="0"/>
    </w:p>
    <w:sectPr w:rsidR="00345A71" w:rsidSect="001F0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25D"/>
    <w:multiLevelType w:val="hybridMultilevel"/>
    <w:tmpl w:val="B112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739"/>
    <w:multiLevelType w:val="hybridMultilevel"/>
    <w:tmpl w:val="C398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E"/>
    <w:rsid w:val="000843F5"/>
    <w:rsid w:val="000C5572"/>
    <w:rsid w:val="00107768"/>
    <w:rsid w:val="001F0CDE"/>
    <w:rsid w:val="00302DC1"/>
    <w:rsid w:val="00332435"/>
    <w:rsid w:val="00345A71"/>
    <w:rsid w:val="00573EB5"/>
    <w:rsid w:val="005D1964"/>
    <w:rsid w:val="006635C6"/>
    <w:rsid w:val="00683975"/>
    <w:rsid w:val="006C4F94"/>
    <w:rsid w:val="00772D36"/>
    <w:rsid w:val="007A4EC7"/>
    <w:rsid w:val="00800862"/>
    <w:rsid w:val="008556B7"/>
    <w:rsid w:val="00AF5515"/>
    <w:rsid w:val="00C42C8E"/>
    <w:rsid w:val="00C61DBF"/>
    <w:rsid w:val="00E2225D"/>
    <w:rsid w:val="00E669BC"/>
    <w:rsid w:val="00EB5386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2012-04-05T14:37:00Z</dcterms:created>
  <dcterms:modified xsi:type="dcterms:W3CDTF">2012-04-05T14:38:00Z</dcterms:modified>
</cp:coreProperties>
</file>